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Pr="00ED54F7" w:rsidRDefault="00ED54F7" w:rsidP="00ED54F7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>о применяемых в АО "Дальтрансуголь"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 xml:space="preserve">тарифах на услуги буксиров при проведении швартовых операций </w:t>
      </w:r>
    </w:p>
    <w:p w:rsidR="00ED54F7" w:rsidRDefault="00ED54F7" w:rsidP="00ED54F7">
      <w:pPr>
        <w:pStyle w:val="a3"/>
        <w:jc w:val="both"/>
      </w:pPr>
      <w:bookmarkStart w:id="0" w:name="_GoBack"/>
      <w:bookmarkEnd w:id="0"/>
    </w:p>
    <w:p w:rsidR="00A219F5" w:rsidRDefault="00ED54F7" w:rsidP="00ED54F7">
      <w:pPr>
        <w:pStyle w:val="a3"/>
        <w:ind w:left="0"/>
        <w:jc w:val="center"/>
      </w:pPr>
      <w:r>
        <w:t xml:space="preserve">за </w:t>
      </w:r>
      <w:r w:rsidR="00342666">
        <w:rPr>
          <w:b/>
          <w:lang w:val="en-US"/>
        </w:rPr>
        <w:t>2</w:t>
      </w:r>
      <w:r>
        <w:t xml:space="preserve"> квартал 20</w:t>
      </w:r>
      <w:r w:rsidR="0082596C">
        <w:rPr>
          <w:lang w:val="en-US"/>
        </w:rPr>
        <w:t>20</w:t>
      </w:r>
      <w:r>
        <w:t xml:space="preserve"> г:</w:t>
      </w:r>
    </w:p>
    <w:p w:rsidR="00ED54F7" w:rsidRDefault="00ED54F7" w:rsidP="00ED54F7">
      <w:pPr>
        <w:pStyle w:val="a3"/>
        <w:ind w:left="0"/>
        <w:jc w:val="center"/>
      </w:pPr>
    </w:p>
    <w:p w:rsidR="00ED54F7" w:rsidRPr="00E67F48" w:rsidRDefault="00ED54F7" w:rsidP="00A219F5">
      <w:pPr>
        <w:pStyle w:val="a3"/>
        <w:jc w:val="both"/>
      </w:pPr>
    </w:p>
    <w:tbl>
      <w:tblPr>
        <w:tblW w:w="898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099"/>
        <w:gridCol w:w="1842"/>
        <w:gridCol w:w="2439"/>
      </w:tblGrid>
      <w:tr w:rsidR="00C76DC2" w:rsidRPr="00E67F48" w:rsidTr="00ED54F7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Вид работы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proofErr w:type="spellStart"/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Ставка</w:t>
            </w:r>
          </w:p>
        </w:tc>
      </w:tr>
      <w:tr w:rsidR="00C76DC2" w:rsidRPr="00E67F48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DB52C4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судна дедвейтом 15000 тонн и более (швартовка</w:t>
            </w:r>
          </w:p>
          <w:p w:rsidR="004A52B1" w:rsidRPr="004032DE" w:rsidRDefault="00C76DC2" w:rsidP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E67F48">
              <w:rPr>
                <w:sz w:val="22"/>
                <w:szCs w:val="22"/>
              </w:rPr>
              <w:t xml:space="preserve"> </w:t>
            </w: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340B0E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35000 тонн и более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463CA5">
              <w:rPr>
                <w:sz w:val="22"/>
                <w:szCs w:val="22"/>
              </w:rPr>
              <w:t xml:space="preserve"> 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color w:val="FF0000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0,057 долларов США без НДС</w:t>
            </w:r>
          </w:p>
        </w:tc>
      </w:tr>
      <w:tr w:rsidR="00C76DC2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судна дедвейтом менее 15000 </w:t>
            </w:r>
            <w:proofErr w:type="gram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тонн  (</w:t>
            </w:r>
            <w:proofErr w:type="gram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швартовка</w:t>
            </w:r>
          </w:p>
          <w:p w:rsidR="004A52B1" w:rsidRPr="00463CA5" w:rsidRDefault="00C76DC2" w:rsidP="00340B0E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876835" w:rsidP="00876835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340B0E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менее 35000 тонн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876835" w:rsidP="00D67531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в режиме обеспечения </w:t>
            </w:r>
          </w:p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(без фактического осуществления швартовых операций)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0,0325 долларов США без НДС</w:t>
            </w:r>
          </w:p>
        </w:tc>
      </w:tr>
      <w:tr w:rsidR="00C76DC2" w:rsidRPr="00463CA5" w:rsidTr="00ED54F7">
        <w:trPr>
          <w:trHeight w:val="49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7</w:t>
            </w:r>
          </w:p>
          <w:p w:rsidR="00C76DC2" w:rsidRPr="00463CA5" w:rsidRDefault="00C76DC2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в режиме обеспечения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0,0285 долларов США без НДС</w:t>
            </w:r>
          </w:p>
        </w:tc>
      </w:tr>
    </w:tbl>
    <w:p w:rsidR="00514B28" w:rsidRPr="00463CA5" w:rsidRDefault="00514B28" w:rsidP="00514B28"/>
    <w:sectPr w:rsidR="00514B28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E7915"/>
    <w:rsid w:val="001F12F5"/>
    <w:rsid w:val="002236FE"/>
    <w:rsid w:val="00223FFB"/>
    <w:rsid w:val="003402A5"/>
    <w:rsid w:val="00340B0E"/>
    <w:rsid w:val="00342666"/>
    <w:rsid w:val="00362470"/>
    <w:rsid w:val="004032DE"/>
    <w:rsid w:val="00463CA5"/>
    <w:rsid w:val="004839BD"/>
    <w:rsid w:val="004A52B1"/>
    <w:rsid w:val="004E3F60"/>
    <w:rsid w:val="004F177C"/>
    <w:rsid w:val="00514B28"/>
    <w:rsid w:val="0058327A"/>
    <w:rsid w:val="005E22F1"/>
    <w:rsid w:val="006C41AB"/>
    <w:rsid w:val="006F3CA2"/>
    <w:rsid w:val="0082596C"/>
    <w:rsid w:val="0086659C"/>
    <w:rsid w:val="00876835"/>
    <w:rsid w:val="00893F1A"/>
    <w:rsid w:val="009563FB"/>
    <w:rsid w:val="00A219F5"/>
    <w:rsid w:val="00A577C9"/>
    <w:rsid w:val="00C6279C"/>
    <w:rsid w:val="00C76DC2"/>
    <w:rsid w:val="00CF5319"/>
    <w:rsid w:val="00D05280"/>
    <w:rsid w:val="00D67531"/>
    <w:rsid w:val="00DA7C31"/>
    <w:rsid w:val="00DB52C4"/>
    <w:rsid w:val="00E67F48"/>
    <w:rsid w:val="00E934C7"/>
    <w:rsid w:val="00ED54F7"/>
    <w:rsid w:val="00FD2D98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74EAF-62F9-4A4D-98B9-3B0F9E0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MotreAA</dc:creator>
  <cp:keywords/>
  <dc:description/>
  <cp:lastModifiedBy>Головатый Андрей Никанорович</cp:lastModifiedBy>
  <cp:revision>8</cp:revision>
  <cp:lastPrinted>2017-11-28T02:24:00Z</cp:lastPrinted>
  <dcterms:created xsi:type="dcterms:W3CDTF">2018-12-07T00:39:00Z</dcterms:created>
  <dcterms:modified xsi:type="dcterms:W3CDTF">2020-07-02T06:39:00Z</dcterms:modified>
</cp:coreProperties>
</file>